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ABB1C" w14:textId="7E5B3AD6" w:rsidR="00581010" w:rsidRPr="006C30CE" w:rsidRDefault="009F0667">
      <w:pPr>
        <w:pStyle w:val="Header"/>
        <w:tabs>
          <w:tab w:val="right" w:pos="9638"/>
        </w:tabs>
        <w:rPr>
          <w:rFonts w:eastAsia="SimSun"/>
          <w:iCs/>
          <w:sz w:val="24"/>
          <w:szCs w:val="24"/>
          <w:lang w:val="en-US" w:eastAsia="zh-CN"/>
        </w:rPr>
      </w:pPr>
      <w:r>
        <w:rPr>
          <w:sz w:val="24"/>
        </w:rPr>
        <w:t>3GPP TSG-CT WG1 Meeting #159</w:t>
      </w:r>
      <w:r w:rsidRPr="004F7C50">
        <w:rPr>
          <w:iCs/>
          <w:sz w:val="28"/>
        </w:rPr>
        <w:tab/>
      </w:r>
      <w:r w:rsidR="006C30CE" w:rsidRPr="004F7C50">
        <w:rPr>
          <w:iCs/>
          <w:sz w:val="28"/>
        </w:rPr>
        <w:t>C</w:t>
      </w:r>
      <w:r w:rsidR="006C30CE" w:rsidRPr="006C30CE">
        <w:rPr>
          <w:iCs/>
          <w:sz w:val="28"/>
        </w:rPr>
        <w:t>1-260518</w:t>
      </w:r>
    </w:p>
    <w:p w14:paraId="282ABB1D" w14:textId="08F37C75" w:rsidR="00581010" w:rsidRDefault="009F066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  <w:r w:rsidR="004E3B68" w:rsidRPr="006C30CE">
        <w:rPr>
          <w:sz w:val="20"/>
          <w:szCs w:val="22"/>
        </w:rPr>
        <w:t xml:space="preserve">(was C1-260396 was </w:t>
      </w:r>
      <w:r w:rsidR="004E3B68" w:rsidRPr="006C30CE">
        <w:rPr>
          <w:rFonts w:cs="Arial"/>
          <w:color w:val="000000"/>
          <w:sz w:val="20"/>
          <w:szCs w:val="22"/>
        </w:rPr>
        <w:t>C1-260095</w:t>
      </w:r>
      <w:r w:rsidR="004E3B68" w:rsidRPr="006C30CE">
        <w:rPr>
          <w:sz w:val="20"/>
          <w:szCs w:val="22"/>
        </w:rPr>
        <w:t>)</w:t>
      </w:r>
    </w:p>
    <w:p w14:paraId="282ABB1E" w14:textId="77777777" w:rsidR="00581010" w:rsidRDefault="0058101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2ABB1F" w14:textId="77777777" w:rsidR="00581010" w:rsidRDefault="009F066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China Mobile, Nokia </w:t>
      </w:r>
      <w:r>
        <w:rPr>
          <w:rFonts w:ascii="Arial" w:eastAsia="Batang" w:hAnsi="Arial"/>
          <w:b/>
          <w:sz w:val="22"/>
          <w:szCs w:val="22"/>
          <w:lang w:val="en-US" w:eastAsia="zh-CN"/>
        </w:rPr>
        <w:t>(</w:t>
      </w:r>
      <w:r>
        <w:rPr>
          <w:rFonts w:ascii="Arial" w:eastAsia="Batang" w:hAnsi="Arial"/>
          <w:b/>
          <w:i/>
          <w:iCs/>
          <w:sz w:val="22"/>
          <w:szCs w:val="22"/>
          <w:lang w:val="en-US" w:eastAsia="zh-CN"/>
        </w:rPr>
        <w:t>company names are listed here in alphabetical order, i.e. the order does not reflect specific intention, both companies are authoring the SID</w:t>
      </w:r>
      <w:r>
        <w:rPr>
          <w:rFonts w:ascii="Arial" w:eastAsia="Batang" w:hAnsi="Arial"/>
          <w:b/>
          <w:sz w:val="22"/>
          <w:szCs w:val="22"/>
          <w:lang w:val="en-US" w:eastAsia="zh-CN"/>
        </w:rPr>
        <w:t>)</w:t>
      </w:r>
    </w:p>
    <w:p w14:paraId="282ABB20" w14:textId="77777777" w:rsidR="00581010" w:rsidRDefault="009F066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NAS protocol for 6G System </w:t>
      </w:r>
    </w:p>
    <w:p w14:paraId="282ABB21" w14:textId="77777777" w:rsidR="00581010" w:rsidRDefault="009F066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82ABB22" w14:textId="77777777" w:rsidR="00581010" w:rsidRDefault="009F066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20.2.1</w:t>
      </w:r>
    </w:p>
    <w:p w14:paraId="282ABB23" w14:textId="77777777" w:rsidR="00581010" w:rsidRDefault="00581010">
      <w:pPr>
        <w:rPr>
          <w:rFonts w:eastAsia="Batang"/>
          <w:lang w:val="en-US" w:eastAsia="zh-CN"/>
        </w:rPr>
      </w:pPr>
    </w:p>
    <w:p w14:paraId="282ABB24" w14:textId="77777777" w:rsidR="00581010" w:rsidRDefault="009F0667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282ABB25" w14:textId="77777777" w:rsidR="00581010" w:rsidRDefault="009F066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282ABB26" w14:textId="77777777" w:rsidR="00581010" w:rsidRDefault="009F0667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Study on NAS protocol for 6G System</w:t>
      </w:r>
    </w:p>
    <w:p w14:paraId="282ABB27" w14:textId="77777777" w:rsidR="00581010" w:rsidRDefault="00581010">
      <w:pPr>
        <w:pStyle w:val="Guidance"/>
      </w:pPr>
    </w:p>
    <w:p w14:paraId="282ABB28" w14:textId="77777777" w:rsidR="00581010" w:rsidRDefault="009F0667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FS_6G_NAS</w:t>
      </w:r>
      <w:del w:id="0" w:author="Xu2" w:date="2026-02-11T22:06:00Z">
        <w:r>
          <w:rPr>
            <w:lang w:val="en-US" w:eastAsia="ja-JP"/>
          </w:rPr>
          <w:delText>_</w:delText>
        </w:r>
      </w:del>
      <w:ins w:id="1" w:author="Xu2" w:date="2026-02-11T22:06:00Z">
        <w:r>
          <w:rPr>
            <w:rFonts w:eastAsia="SimSun" w:hint="eastAsia"/>
            <w:lang w:val="en-US" w:eastAsia="zh-CN"/>
          </w:rPr>
          <w:t>-</w:t>
        </w:r>
      </w:ins>
      <w:r>
        <w:rPr>
          <w:lang w:eastAsia="ja-JP"/>
        </w:rPr>
        <w:t>CT</w:t>
      </w:r>
    </w:p>
    <w:p w14:paraId="282ABB29" w14:textId="77777777" w:rsidR="00581010" w:rsidRDefault="00581010">
      <w:pPr>
        <w:pStyle w:val="Guidance"/>
      </w:pPr>
    </w:p>
    <w:p w14:paraId="282ABB2A" w14:textId="77777777" w:rsidR="00581010" w:rsidRDefault="009F0667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TBD</w:t>
      </w:r>
    </w:p>
    <w:p w14:paraId="282ABB2B" w14:textId="77777777" w:rsidR="00581010" w:rsidRDefault="009F0667">
      <w:pPr>
        <w:pStyle w:val="Guidance"/>
      </w:pPr>
      <w:r>
        <w:t xml:space="preserve"> </w:t>
      </w:r>
    </w:p>
    <w:p w14:paraId="282ABB2C" w14:textId="77777777" w:rsidR="00581010" w:rsidRDefault="009F0667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82ABB2D" w14:textId="77777777" w:rsidR="00581010" w:rsidRDefault="00581010">
      <w:pPr>
        <w:pStyle w:val="Guidance"/>
      </w:pPr>
    </w:p>
    <w:p w14:paraId="282ABB2E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282ABB2F" w14:textId="77777777" w:rsidR="00581010" w:rsidRDefault="0058101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81010" w14:paraId="282ABB36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82ABB30" w14:textId="77777777" w:rsidR="00581010" w:rsidRDefault="009F066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2ABB31" w14:textId="77777777" w:rsidR="00581010" w:rsidRDefault="009F066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82ABB32" w14:textId="77777777" w:rsidR="00581010" w:rsidRDefault="009F066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82ABB33" w14:textId="77777777" w:rsidR="00581010" w:rsidRDefault="009F066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2ABB34" w14:textId="77777777" w:rsidR="00581010" w:rsidRDefault="009F066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ABB35" w14:textId="77777777" w:rsidR="00581010" w:rsidRDefault="009F0667">
            <w:pPr>
              <w:pStyle w:val="TAH"/>
            </w:pPr>
            <w:r>
              <w:t>Others (specify)</w:t>
            </w:r>
          </w:p>
        </w:tc>
      </w:tr>
      <w:tr w:rsidR="00581010" w14:paraId="282ABB3D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82ABB37" w14:textId="77777777" w:rsidR="00581010" w:rsidRDefault="009F066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2ABB38" w14:textId="77777777" w:rsidR="00581010" w:rsidRDefault="005810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2ABB39" w14:textId="77777777" w:rsidR="00581010" w:rsidRDefault="009F066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82ABB3A" w14:textId="77777777" w:rsidR="00581010" w:rsidRDefault="005810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82ABB3B" w14:textId="77777777" w:rsidR="00581010" w:rsidRDefault="009F066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2ABB3C" w14:textId="77777777" w:rsidR="00581010" w:rsidRDefault="00581010">
            <w:pPr>
              <w:pStyle w:val="TAC"/>
            </w:pPr>
          </w:p>
        </w:tc>
      </w:tr>
      <w:tr w:rsidR="00581010" w14:paraId="282ABB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2ABB3E" w14:textId="77777777" w:rsidR="00581010" w:rsidRDefault="009F066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82ABB3F" w14:textId="77777777" w:rsidR="00581010" w:rsidRDefault="00581010">
            <w:pPr>
              <w:pStyle w:val="TAC"/>
            </w:pPr>
          </w:p>
        </w:tc>
        <w:tc>
          <w:tcPr>
            <w:tcW w:w="1037" w:type="dxa"/>
          </w:tcPr>
          <w:p w14:paraId="282ABB40" w14:textId="77777777" w:rsidR="00581010" w:rsidRDefault="00581010">
            <w:pPr>
              <w:pStyle w:val="TAC"/>
            </w:pPr>
          </w:p>
        </w:tc>
        <w:tc>
          <w:tcPr>
            <w:tcW w:w="850" w:type="dxa"/>
          </w:tcPr>
          <w:p w14:paraId="282ABB41" w14:textId="77777777" w:rsidR="00581010" w:rsidRDefault="009F066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82ABB42" w14:textId="77777777" w:rsidR="00581010" w:rsidRDefault="00581010">
            <w:pPr>
              <w:pStyle w:val="TAC"/>
            </w:pPr>
          </w:p>
        </w:tc>
        <w:tc>
          <w:tcPr>
            <w:tcW w:w="1752" w:type="dxa"/>
          </w:tcPr>
          <w:p w14:paraId="282ABB43" w14:textId="77777777" w:rsidR="00581010" w:rsidRDefault="009F0667">
            <w:pPr>
              <w:pStyle w:val="TAC"/>
            </w:pPr>
            <w:r>
              <w:t>X</w:t>
            </w:r>
          </w:p>
        </w:tc>
      </w:tr>
      <w:tr w:rsidR="00581010" w14:paraId="282ABB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2ABB45" w14:textId="77777777" w:rsidR="00581010" w:rsidRDefault="009F066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82ABB46" w14:textId="77777777" w:rsidR="00581010" w:rsidRDefault="009F066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82ABB47" w14:textId="77777777" w:rsidR="00581010" w:rsidRDefault="00581010">
            <w:pPr>
              <w:pStyle w:val="TAC"/>
            </w:pPr>
          </w:p>
        </w:tc>
        <w:tc>
          <w:tcPr>
            <w:tcW w:w="850" w:type="dxa"/>
          </w:tcPr>
          <w:p w14:paraId="282ABB48" w14:textId="77777777" w:rsidR="00581010" w:rsidRDefault="00581010">
            <w:pPr>
              <w:pStyle w:val="TAC"/>
            </w:pPr>
          </w:p>
        </w:tc>
        <w:tc>
          <w:tcPr>
            <w:tcW w:w="851" w:type="dxa"/>
          </w:tcPr>
          <w:p w14:paraId="282ABB49" w14:textId="77777777" w:rsidR="00581010" w:rsidRDefault="00581010">
            <w:pPr>
              <w:pStyle w:val="TAC"/>
            </w:pPr>
          </w:p>
        </w:tc>
        <w:tc>
          <w:tcPr>
            <w:tcW w:w="1752" w:type="dxa"/>
          </w:tcPr>
          <w:p w14:paraId="282ABB4A" w14:textId="77777777" w:rsidR="00581010" w:rsidRDefault="00581010">
            <w:pPr>
              <w:pStyle w:val="TAC"/>
            </w:pPr>
          </w:p>
        </w:tc>
      </w:tr>
    </w:tbl>
    <w:p w14:paraId="282ABB4C" w14:textId="77777777" w:rsidR="00581010" w:rsidRDefault="00581010"/>
    <w:p w14:paraId="282ABB4D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82ABB4E" w14:textId="77777777" w:rsidR="00581010" w:rsidRDefault="009F0667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82ABB4F" w14:textId="77777777" w:rsidR="00581010" w:rsidRDefault="009F0667">
      <w:pPr>
        <w:pStyle w:val="Heading3"/>
      </w:pPr>
      <w:r>
        <w:t>This work item is a …</w:t>
      </w:r>
    </w:p>
    <w:p w14:paraId="282ABB50" w14:textId="77777777" w:rsidR="00581010" w:rsidRDefault="0058101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81010" w14:paraId="282ABB53" w14:textId="77777777">
        <w:trPr>
          <w:cantSplit/>
          <w:jc w:val="center"/>
        </w:trPr>
        <w:tc>
          <w:tcPr>
            <w:tcW w:w="452" w:type="dxa"/>
          </w:tcPr>
          <w:p w14:paraId="282ABB51" w14:textId="77777777" w:rsidR="00581010" w:rsidRDefault="009F0667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82ABB52" w14:textId="77777777" w:rsidR="00581010" w:rsidRDefault="009F066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1010" w14:paraId="282ABB56" w14:textId="77777777">
        <w:trPr>
          <w:cantSplit/>
          <w:jc w:val="center"/>
        </w:trPr>
        <w:tc>
          <w:tcPr>
            <w:tcW w:w="452" w:type="dxa"/>
          </w:tcPr>
          <w:p w14:paraId="282ABB54" w14:textId="77777777" w:rsidR="00581010" w:rsidRDefault="005810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2ABB55" w14:textId="77777777" w:rsidR="00581010" w:rsidRDefault="009F06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581010" w14:paraId="282ABB59" w14:textId="77777777">
        <w:trPr>
          <w:cantSplit/>
          <w:jc w:val="center"/>
        </w:trPr>
        <w:tc>
          <w:tcPr>
            <w:tcW w:w="452" w:type="dxa"/>
          </w:tcPr>
          <w:p w14:paraId="282ABB57" w14:textId="77777777" w:rsidR="00581010" w:rsidRDefault="005810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2ABB58" w14:textId="77777777" w:rsidR="00581010" w:rsidRDefault="009F06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581010" w14:paraId="282ABB5C" w14:textId="77777777">
        <w:trPr>
          <w:cantSplit/>
          <w:jc w:val="center"/>
        </w:trPr>
        <w:tc>
          <w:tcPr>
            <w:tcW w:w="452" w:type="dxa"/>
          </w:tcPr>
          <w:p w14:paraId="282ABB5A" w14:textId="77777777" w:rsidR="00581010" w:rsidRDefault="005810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2ABB5B" w14:textId="77777777" w:rsidR="00581010" w:rsidRDefault="009F06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581010" w14:paraId="282ABB5F" w14:textId="77777777">
        <w:trPr>
          <w:cantSplit/>
          <w:jc w:val="center"/>
        </w:trPr>
        <w:tc>
          <w:tcPr>
            <w:tcW w:w="452" w:type="dxa"/>
          </w:tcPr>
          <w:p w14:paraId="282ABB5D" w14:textId="77777777" w:rsidR="00581010" w:rsidRDefault="005810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2ABB5E" w14:textId="77777777" w:rsidR="00581010" w:rsidRDefault="009F06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82ABB60" w14:textId="77777777" w:rsidR="00581010" w:rsidRDefault="009F0667">
      <w:pPr>
        <w:ind w:right="-99"/>
        <w:rPr>
          <w:b/>
        </w:rPr>
      </w:pPr>
      <w:r>
        <w:rPr>
          <w:b/>
        </w:rPr>
        <w:t>* Other = e.g. testing</w:t>
      </w:r>
    </w:p>
    <w:p w14:paraId="282ABB61" w14:textId="77777777" w:rsidR="00581010" w:rsidRDefault="00581010">
      <w:pPr>
        <w:ind w:right="-99"/>
        <w:rPr>
          <w:b/>
        </w:rPr>
      </w:pPr>
    </w:p>
    <w:p w14:paraId="282ABB62" w14:textId="77777777" w:rsidR="00581010" w:rsidRDefault="009F0667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282ABB63" w14:textId="77777777" w:rsidR="00581010" w:rsidRDefault="009F0667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81010" w14:paraId="282ABB6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2ABB64" w14:textId="77777777" w:rsidR="00581010" w:rsidRDefault="009F066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81010" w14:paraId="282ABB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2ABB66" w14:textId="77777777" w:rsidR="00581010" w:rsidRDefault="009F066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2ABB67" w14:textId="77777777" w:rsidR="00581010" w:rsidRDefault="009F066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2ABB68" w14:textId="77777777" w:rsidR="00581010" w:rsidRDefault="009F066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82ABB69" w14:textId="77777777" w:rsidR="00581010" w:rsidRDefault="009F066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1010" w14:paraId="282ABB6F" w14:textId="77777777">
        <w:trPr>
          <w:cantSplit/>
          <w:jc w:val="center"/>
        </w:trPr>
        <w:tc>
          <w:tcPr>
            <w:tcW w:w="1101" w:type="dxa"/>
          </w:tcPr>
          <w:p w14:paraId="282ABB6B" w14:textId="77777777" w:rsidR="00581010" w:rsidRDefault="009F066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82ABB6C" w14:textId="77777777" w:rsidR="00581010" w:rsidRDefault="00581010">
            <w:pPr>
              <w:pStyle w:val="TAL"/>
            </w:pPr>
          </w:p>
        </w:tc>
        <w:tc>
          <w:tcPr>
            <w:tcW w:w="1101" w:type="dxa"/>
          </w:tcPr>
          <w:p w14:paraId="282ABB6D" w14:textId="77777777" w:rsidR="00581010" w:rsidRDefault="00581010">
            <w:pPr>
              <w:pStyle w:val="TAL"/>
            </w:pPr>
          </w:p>
        </w:tc>
        <w:tc>
          <w:tcPr>
            <w:tcW w:w="6010" w:type="dxa"/>
          </w:tcPr>
          <w:p w14:paraId="282ABB6E" w14:textId="77777777" w:rsidR="00581010" w:rsidRDefault="00581010">
            <w:pPr>
              <w:pStyle w:val="TAL"/>
            </w:pPr>
          </w:p>
        </w:tc>
      </w:tr>
    </w:tbl>
    <w:p w14:paraId="282ABB70" w14:textId="77777777" w:rsidR="00581010" w:rsidRDefault="00581010"/>
    <w:p w14:paraId="282ABB71" w14:textId="77777777" w:rsidR="00581010" w:rsidRDefault="009F0667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81010" w14:paraId="282ABB7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ABB72" w14:textId="77777777" w:rsidR="00581010" w:rsidRDefault="009F0667">
            <w:pPr>
              <w:pStyle w:val="TAH"/>
            </w:pPr>
            <w:r>
              <w:t>Other related Work /Study Items (if any)</w:t>
            </w:r>
          </w:p>
        </w:tc>
      </w:tr>
      <w:tr w:rsidR="00581010" w14:paraId="282ABB7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2ABB74" w14:textId="77777777" w:rsidR="00581010" w:rsidRDefault="009F066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2ABB75" w14:textId="77777777" w:rsidR="00581010" w:rsidRDefault="009F066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82ABB76" w14:textId="77777777" w:rsidR="00581010" w:rsidRDefault="009F0667">
            <w:pPr>
              <w:pStyle w:val="TAH"/>
            </w:pPr>
            <w:r>
              <w:t>Nature of relationship</w:t>
            </w:r>
          </w:p>
        </w:tc>
      </w:tr>
      <w:tr w:rsidR="00581010" w14:paraId="282ABB7B" w14:textId="77777777">
        <w:trPr>
          <w:cantSplit/>
          <w:jc w:val="center"/>
        </w:trPr>
        <w:tc>
          <w:tcPr>
            <w:tcW w:w="1101" w:type="dxa"/>
          </w:tcPr>
          <w:p w14:paraId="282ABB78" w14:textId="77777777" w:rsidR="00581010" w:rsidRDefault="009F0667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282ABB79" w14:textId="77777777" w:rsidR="00581010" w:rsidRDefault="009F0667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282ABB7A" w14:textId="77777777" w:rsidR="00581010" w:rsidRDefault="009F0667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581010" w14:paraId="282ABB7F" w14:textId="77777777">
        <w:trPr>
          <w:cantSplit/>
          <w:jc w:val="center"/>
        </w:trPr>
        <w:tc>
          <w:tcPr>
            <w:tcW w:w="1101" w:type="dxa"/>
          </w:tcPr>
          <w:p w14:paraId="282ABB7C" w14:textId="77777777" w:rsidR="00581010" w:rsidRDefault="009F066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282ABB7D" w14:textId="77777777" w:rsidR="00581010" w:rsidRDefault="009F066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282ABB7E" w14:textId="77777777" w:rsidR="00581010" w:rsidRDefault="009F0667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:rsidR="00581010" w14:paraId="282ABB83" w14:textId="77777777">
        <w:trPr>
          <w:cantSplit/>
          <w:jc w:val="center"/>
        </w:trPr>
        <w:tc>
          <w:tcPr>
            <w:tcW w:w="1101" w:type="dxa"/>
          </w:tcPr>
          <w:p w14:paraId="282ABB80" w14:textId="77777777" w:rsidR="00581010" w:rsidRDefault="009F0667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282ABB81" w14:textId="77777777" w:rsidR="00581010" w:rsidRDefault="009F0667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82ABB82" w14:textId="77777777" w:rsidR="00581010" w:rsidRDefault="009F0667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282ABB84" w14:textId="77777777" w:rsidR="00581010" w:rsidRDefault="00581010">
      <w:pPr>
        <w:pStyle w:val="FP"/>
      </w:pPr>
    </w:p>
    <w:p w14:paraId="282ABB85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282ABB86" w14:textId="77777777" w:rsidR="00581010" w:rsidRDefault="009F0667">
      <w:pPr>
        <w:pStyle w:val="Guidance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</w:t>
      </w:r>
      <w:ins w:id="2" w:author="Mohamed A. Nassar (Nokia)" w:date="2026-02-12T10:26:00Z">
        <w:r>
          <w:rPr>
            <w:i w:val="0"/>
            <w:iCs/>
          </w:rPr>
          <w:t>, where corresponding work is documented in TR 33.801-01</w:t>
        </w:r>
      </w:ins>
      <w:r>
        <w:rPr>
          <w:i w:val="0"/>
          <w:iCs/>
        </w:rPr>
        <w:t>.</w:t>
      </w:r>
    </w:p>
    <w:p w14:paraId="282ABB87" w14:textId="77777777" w:rsidR="00581010" w:rsidRDefault="009F0667">
      <w:pPr>
        <w:rPr>
          <w:rFonts w:eastAsia="SimSun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</w:t>
      </w:r>
      <w:del w:id="3" w:author="Mohamed A. Nassar (Nokia)" w:date="2026-02-12T10:26:00Z">
        <w:r>
          <w:rPr>
            <w:lang w:val="en-US"/>
          </w:rPr>
          <w:delText xml:space="preserve"> and</w:delText>
        </w:r>
      </w:del>
      <w:ins w:id="4" w:author="Mohamed A. Nassar (Nokia)" w:date="2026-02-12T10:26:00Z">
        <w:r>
          <w:rPr>
            <w:lang w:val="en-US"/>
          </w:rPr>
          <w:t>,</w:t>
        </w:r>
      </w:ins>
      <w:r>
        <w:rPr>
          <w:lang w:val="en-US"/>
        </w:rPr>
        <w:t xml:space="preserve"> architectural</w:t>
      </w:r>
      <w:ins w:id="5" w:author="Mohamed A. Nassar (Nokia)" w:date="2026-02-12T10:26:00Z">
        <w:r>
          <w:rPr>
            <w:lang w:val="en-US"/>
          </w:rPr>
          <w:t xml:space="preserve"> and security</w:t>
        </w:r>
      </w:ins>
      <w:r>
        <w:rPr>
          <w:lang w:val="en-US"/>
        </w:rPr>
        <w:t xml:space="preserve"> requirements of the 6G System.</w:t>
      </w:r>
    </w:p>
    <w:p w14:paraId="282ABB88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282ABB89" w14:textId="77777777" w:rsidR="00581010" w:rsidRDefault="009F0667">
      <w:r>
        <w:t xml:space="preserve">The objective is to study stage 3 aspects for NAS protocol for the 6G System, </w:t>
      </w:r>
      <w:proofErr w:type="gramStart"/>
      <w:r>
        <w:t>taking into account</w:t>
      </w:r>
      <w:proofErr w:type="gramEnd"/>
      <w:r>
        <w:t xml:space="preserve"> the service, architectural and security requirements defined respectively by SA1, SA2, and SA3. </w:t>
      </w:r>
    </w:p>
    <w:p w14:paraId="282ABB8A" w14:textId="77777777" w:rsidR="00581010" w:rsidRDefault="009F0667">
      <w:pPr>
        <w:rPr>
          <w:rFonts w:eastAsia="SimSun"/>
        </w:rPr>
      </w:pPr>
      <w:r>
        <w:t>T</w:t>
      </w:r>
      <w:r>
        <w:rPr>
          <w:rFonts w:eastAsia="SimSun"/>
        </w:rPr>
        <w:t xml:space="preserve">he expected work for CT1 in this study </w:t>
      </w:r>
      <w:r>
        <w:rPr>
          <w:rFonts w:eastAsia="SimSun" w:hint="eastAsia"/>
          <w:lang w:eastAsia="zh-CN"/>
        </w:rPr>
        <w:t>include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:</w:t>
      </w:r>
    </w:p>
    <w:p w14:paraId="282ABB8B" w14:textId="77777777" w:rsidR="00581010" w:rsidRDefault="009F0667">
      <w:pPr>
        <w:rPr>
          <w:rFonts w:eastAsia="SimSun"/>
          <w:lang w:eastAsia="zh-CN"/>
        </w:rPr>
      </w:pPr>
      <w:r>
        <w:rPr>
          <w:rFonts w:eastAsia="SimSun"/>
          <w:b/>
          <w:bCs/>
        </w:rPr>
        <w:t>WT#1</w:t>
      </w:r>
      <w:r>
        <w:rPr>
          <w:rFonts w:eastAsia="SimSun"/>
        </w:rPr>
        <w:t>: Identifying any limitations of legacy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NAS protocol.</w:t>
      </w:r>
    </w:p>
    <w:p w14:paraId="282ABB8C" w14:textId="77777777" w:rsidR="00581010" w:rsidRDefault="009F0667">
      <w:r>
        <w:rPr>
          <w:rFonts w:eastAsia="SimSun"/>
          <w:b/>
          <w:bCs/>
        </w:rPr>
        <w:t>WT#2:</w:t>
      </w:r>
      <w:r>
        <w:rPr>
          <w:rFonts w:eastAsia="SimSun"/>
        </w:rPr>
        <w:t xml:space="preserve"> Objectives related to </w:t>
      </w:r>
      <w:r>
        <w:rPr>
          <w:lang w:val="en-US"/>
        </w:rPr>
        <w:t>studying the architecture of NAS protocol for 6G</w:t>
      </w:r>
      <w:r>
        <w:rPr>
          <w:rFonts w:eastAsia="SimSun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282ABB8D" w14:textId="77777777" w:rsidR="00581010" w:rsidRDefault="009F0667">
      <w:pPr>
        <w:ind w:left="1080" w:hanging="360"/>
      </w:pPr>
      <w:r>
        <w:rPr>
          <w:rFonts w:eastAsia="SimSun"/>
          <w:b/>
          <w:bCs/>
          <w:lang w:val="en-US" w:eastAsia="zh-CN"/>
        </w:rPr>
        <w:t>WT#2.1</w:t>
      </w:r>
      <w:r>
        <w:rPr>
          <w:rFonts w:eastAsia="SimSun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282ABB8E" w14:textId="77777777" w:rsidR="00581010" w:rsidRDefault="009F0667">
      <w:pPr>
        <w:pStyle w:val="NO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</w:rPr>
        <w:t>NOTE 1</w:t>
      </w:r>
      <w:r>
        <w:rPr>
          <w:rFonts w:eastAsia="SimSun" w:hint="eastAsia"/>
          <w:shd w:val="clear" w:color="auto" w:fill="FFFFFF" w:themeFill="background1"/>
        </w:rPr>
        <w:t>:</w:t>
      </w:r>
      <w:r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>WT#</w:t>
      </w:r>
      <w:r>
        <w:rPr>
          <w:rFonts w:eastAsia="SimSun"/>
          <w:shd w:val="clear" w:color="auto" w:fill="FFFFFF" w:themeFill="background1"/>
          <w:lang w:val="en-US" w:eastAsia="zh-CN"/>
        </w:rPr>
        <w:t>2.1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 xml:space="preserve"> includes</w:t>
      </w:r>
      <w:r>
        <w:rPr>
          <w:rFonts w:eastAsia="SimSun"/>
          <w:shd w:val="clear" w:color="auto" w:fill="FFFFFF" w:themeFill="background1"/>
          <w:lang w:val="en-US" w:eastAsia="zh-CN"/>
        </w:rPr>
        <w:t xml:space="preserve">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>cla</w:t>
      </w:r>
      <w:r>
        <w:rPr>
          <w:rFonts w:eastAsia="SimSun"/>
          <w:shd w:val="clear" w:color="auto" w:fill="FFFFFF" w:themeFill="background1"/>
          <w:lang w:val="en-US" w:eastAsia="zh-CN"/>
        </w:rPr>
        <w:t xml:space="preserve">rifying </w:t>
      </w:r>
      <w:r>
        <w:rPr>
          <w:rFonts w:eastAsia="SimSun" w:hint="eastAsia"/>
          <w:lang w:val="en-US" w:eastAsia="zh-CN"/>
        </w:rPr>
        <w:t xml:space="preserve">basic NAS functionalities, </w:t>
      </w:r>
      <w:r>
        <w:rPr>
          <w:rFonts w:eastAsia="SimSun"/>
          <w:lang w:val="en-US" w:eastAsia="zh-CN"/>
        </w:rPr>
        <w:t xml:space="preserve">studying </w:t>
      </w:r>
      <w:r>
        <w:rPr>
          <w:rFonts w:eastAsia="SimSun" w:hint="eastAsia"/>
          <w:lang w:val="en-US" w:eastAsia="zh-CN"/>
        </w:rPr>
        <w:t xml:space="preserve">potential optimization of the basic NAS functionalities and how to introduce new NAS functionalities without impacting basic NAS functionalities or existing </w:t>
      </w:r>
      <w:r>
        <w:rPr>
          <w:rFonts w:eastAsia="SimSun"/>
          <w:lang w:val="en-US" w:eastAsia="zh-CN"/>
        </w:rPr>
        <w:t>ones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>.</w:t>
      </w:r>
    </w:p>
    <w:p w14:paraId="282ABB8F" w14:textId="77777777" w:rsidR="00581010" w:rsidRDefault="009F0667">
      <w:pPr>
        <w:ind w:left="1080" w:hanging="360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b/>
          <w:bCs/>
          <w:lang w:val="en-US" w:eastAsia="zh-CN"/>
        </w:rPr>
        <w:t>WT#2.</w:t>
      </w:r>
      <w:r>
        <w:rPr>
          <w:rFonts w:eastAsia="SimSun" w:hint="eastAsia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</w:t>
      </w:r>
      <w:r>
        <w:rPr>
          <w:rFonts w:eastAsia="SimSun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6" w:name="_Hlk211505357"/>
      <w:r>
        <w:rPr>
          <w:rFonts w:eastAsia="SimSun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6"/>
      <w:r>
        <w:rPr>
          <w:rFonts w:eastAsia="SimSun" w:hint="eastAsia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282ABB93" w14:textId="75A22E03" w:rsidR="00581010" w:rsidRPr="002117A5" w:rsidRDefault="009F0667" w:rsidP="002117A5">
      <w:r>
        <w:rPr>
          <w:b/>
          <w:bCs/>
        </w:rPr>
        <w:t>WT#3:</w:t>
      </w:r>
      <w:r>
        <w:t xml:space="preserve"> Objectives related to studying stage 3 </w:t>
      </w:r>
      <w:r>
        <w:rPr>
          <w:rFonts w:eastAsia="SimSun" w:hint="eastAsia"/>
          <w:lang w:val="en-US" w:eastAsia="zh-CN"/>
        </w:rPr>
        <w:t xml:space="preserve">NAS protocol </w:t>
      </w:r>
      <w:r>
        <w:t xml:space="preserve">for 6G System based on the </w:t>
      </w:r>
      <w:del w:id="7" w:author="Xu2" w:date="2026-02-12T00:03:00Z">
        <w:r>
          <w:delText>progress of</w:delText>
        </w:r>
      </w:del>
      <w:del w:id="8" w:author="Xu2" w:date="2026-02-12T00:05:00Z">
        <w:r>
          <w:delText xml:space="preserve"> </w:delText>
        </w:r>
      </w:del>
      <w:r>
        <w:t>SA2 and SA3 studies for 6G</w:t>
      </w:r>
      <w:ins w:id="9" w:author="Xu2" w:date="2026-02-11T22:09:00Z">
        <w:r>
          <w:rPr>
            <w:rFonts w:eastAsia="SimSun" w:hint="eastAsia"/>
            <w:lang w:val="en-US" w:eastAsia="zh-CN"/>
          </w:rPr>
          <w:t xml:space="preserve"> </w:t>
        </w:r>
        <w:r>
          <w:t>as captured in 3GPP TR 23.801-1 and 3GPP TR 33.801-1</w:t>
        </w:r>
      </w:ins>
      <w:r>
        <w:t>. That includes:</w:t>
      </w:r>
      <w:bookmarkStart w:id="10" w:name="_Hlk211505464"/>
    </w:p>
    <w:p w14:paraId="282ABB94" w14:textId="1A13EFBD" w:rsidR="00581010" w:rsidRPr="009F0667" w:rsidRDefault="009F0667" w:rsidP="002117A5">
      <w:pPr>
        <w:ind w:left="1080" w:hanging="360"/>
      </w:pPr>
      <w:r w:rsidRPr="009F0667">
        <w:rPr>
          <w:rFonts w:eastAsia="SimSun"/>
          <w:b/>
          <w:bCs/>
          <w:lang w:val="en-US" w:eastAsia="zh-CN"/>
        </w:rPr>
        <w:t>WT#3</w:t>
      </w:r>
      <w:r w:rsidRPr="009F0667">
        <w:rPr>
          <w:rFonts w:eastAsia="SimSun" w:hint="eastAsia"/>
          <w:b/>
          <w:bCs/>
          <w:lang w:val="en-US" w:eastAsia="zh-CN"/>
        </w:rPr>
        <w:t>.1</w:t>
      </w:r>
      <w:r w:rsidRPr="009F0667">
        <w:rPr>
          <w:rFonts w:eastAsia="SimSun"/>
          <w:b/>
          <w:bCs/>
          <w:lang w:val="en-US" w:eastAsia="zh-CN"/>
        </w:rPr>
        <w:t>:</w:t>
      </w:r>
      <w:r w:rsidRPr="009F0667">
        <w:rPr>
          <w:rFonts w:eastAsia="SimSun"/>
          <w:lang w:val="en-US" w:eastAsia="zh-CN"/>
        </w:rPr>
        <w:t xml:space="preserve"> </w:t>
      </w:r>
      <w:r w:rsidRPr="009F0667">
        <w:rPr>
          <w:rFonts w:eastAsia="SimSun" w:hint="eastAsia"/>
          <w:lang w:val="en-US" w:eastAsia="zh-CN"/>
        </w:rPr>
        <w:t>Studying s</w:t>
      </w:r>
      <w:r w:rsidRPr="009F0667">
        <w:rPr>
          <w:rFonts w:eastAsia="SimSun"/>
          <w:lang w:val="en-US"/>
        </w:rPr>
        <w:t>tage</w:t>
      </w:r>
      <w:r w:rsidRPr="009F0667">
        <w:rPr>
          <w:rFonts w:eastAsia="SimSun"/>
        </w:rPr>
        <w:t xml:space="preserve"> 3 protocol aspects for </w:t>
      </w:r>
      <w:r w:rsidRPr="009F0667">
        <w:rPr>
          <w:rFonts w:eastAsia="SimSun" w:hint="eastAsia"/>
          <w:lang w:val="en-US" w:eastAsia="zh-CN"/>
        </w:rPr>
        <w:t xml:space="preserve">NAS to fulfil control </w:t>
      </w:r>
      <w:r w:rsidRPr="009F0667">
        <w:rPr>
          <w:rFonts w:eastAsia="SimSun"/>
        </w:rPr>
        <w:t xml:space="preserve">signalling </w:t>
      </w:r>
      <w:r w:rsidRPr="009F0667">
        <w:rPr>
          <w:rFonts w:eastAsia="SimSun" w:hint="eastAsia"/>
          <w:lang w:val="en-US" w:eastAsia="zh-CN"/>
        </w:rPr>
        <w:t>requirement</w:t>
      </w:r>
      <w:r w:rsidRPr="009F0667">
        <w:rPr>
          <w:rFonts w:eastAsia="SimSun"/>
          <w:lang w:val="en-US" w:eastAsia="zh-CN"/>
        </w:rPr>
        <w:t>s</w:t>
      </w:r>
      <w:del w:id="11" w:author="Xu" w:date="2026-02-10T21:58:00Z">
        <w:r w:rsidRPr="009F0667">
          <w:rPr>
            <w:rFonts w:eastAsia="SimSun"/>
            <w:lang w:val="en-US" w:eastAsia="zh-CN"/>
          </w:rPr>
          <w:delText xml:space="preserve"> </w:delText>
        </w:r>
        <w:r w:rsidRPr="009F0667">
          <w:rPr>
            <w:rFonts w:eastAsia="SimSun" w:hint="eastAsia"/>
            <w:lang w:val="en-US" w:eastAsia="zh-CN"/>
          </w:rPr>
          <w:delText>including</w:delText>
        </w:r>
        <w:r w:rsidRPr="009F0667">
          <w:rPr>
            <w:rFonts w:eastAsia="SimSun"/>
            <w:lang w:val="en-US" w:eastAsia="zh-CN"/>
          </w:rPr>
          <w:delText xml:space="preserve"> the use of</w:delText>
        </w:r>
        <w:r w:rsidRPr="009F0667">
          <w:rPr>
            <w:rFonts w:eastAsia="SimSun" w:hint="eastAsia"/>
            <w:lang w:val="en-US" w:eastAsia="zh-CN"/>
          </w:rPr>
          <w:delText xml:space="preserve"> </w:delText>
        </w:r>
        <w:r w:rsidRPr="009F0667">
          <w:rPr>
            <w:rFonts w:eastAsia="SimSun"/>
            <w:lang w:val="en-US" w:eastAsia="zh-CN"/>
          </w:rPr>
          <w:delText xml:space="preserve">AI </w:delText>
        </w:r>
        <w:r w:rsidRPr="009F0667">
          <w:rPr>
            <w:rFonts w:eastAsia="SimSun" w:hint="eastAsia"/>
            <w:lang w:val="en-US" w:eastAsia="zh-CN"/>
          </w:rPr>
          <w:delText>(e.g.</w:delText>
        </w:r>
        <w:r w:rsidRPr="009F0667">
          <w:rPr>
            <w:rFonts w:eastAsia="SimSun"/>
            <w:lang w:val="en-US" w:eastAsia="zh-CN"/>
          </w:rPr>
          <w:delText xml:space="preserve"> AI agent, user intent),</w:delText>
        </w:r>
        <w:r w:rsidRPr="009F0667">
          <w:rPr>
            <w:rFonts w:eastAsia="SimSun" w:hint="eastAsia"/>
            <w:lang w:val="en-US" w:eastAsia="zh-CN"/>
          </w:rPr>
          <w:delText xml:space="preserve"> computing</w:delText>
        </w:r>
        <w:r w:rsidRPr="009F0667">
          <w:rPr>
            <w:rFonts w:eastAsia="SimSun"/>
            <w:lang w:val="en-US" w:eastAsia="zh-CN"/>
          </w:rPr>
          <w:delText xml:space="preserve">, </w:delText>
        </w:r>
        <w:r w:rsidRPr="009F0667">
          <w:rPr>
            <w:rFonts w:eastAsia="SimSun" w:hint="eastAsia"/>
            <w:lang w:val="en-US" w:eastAsia="zh-CN"/>
          </w:rPr>
          <w:delText>sensing and data framework</w:delText>
        </w:r>
      </w:del>
      <w:ins w:id="12" w:author="Mohamed A. Nassar (Nokia)" w:date="2026-02-12T21:21:00Z" w16du:dateUtc="2026-02-12T15:51:00Z">
        <w:r w:rsidR="00132F72" w:rsidRPr="009F0667">
          <w:rPr>
            <w:rFonts w:eastAsia="SimSun"/>
            <w:lang w:val="en-US" w:eastAsia="zh-CN"/>
          </w:rPr>
          <w:t xml:space="preserve"> </w:t>
        </w:r>
      </w:ins>
      <w:ins w:id="13" w:author="Mohamed A. Nassar (Nokia)" w:date="2026-02-12T14:45:00Z">
        <w:r w:rsidRPr="009F0667">
          <w:rPr>
            <w:rFonts w:eastAsia="SimSun"/>
          </w:rPr>
          <w:t>and</w:t>
        </w:r>
      </w:ins>
      <w:ins w:id="14" w:author="Xu4" w:date="2026-02-12T20:22:00Z">
        <w:r w:rsidRPr="009F0667">
          <w:rPr>
            <w:rFonts w:eastAsia="SimSun" w:hint="eastAsia"/>
            <w:lang w:val="en-US" w:eastAsia="zh-CN"/>
          </w:rPr>
          <w:t xml:space="preserve"> </w:t>
        </w:r>
      </w:ins>
      <w:ins w:id="15" w:author="Mohamed A. Nassar (Nokia)" w:date="2026-02-12T14:45:00Z">
        <w:r w:rsidRPr="009F0667">
          <w:rPr>
            <w:rFonts w:eastAsia="SimSun"/>
          </w:rPr>
          <w:t xml:space="preserve">potential impacts </w:t>
        </w:r>
      </w:ins>
      <w:ins w:id="16" w:author="Mohamed A. Nassar (Nokia)" w:date="2026-02-12T14:48:00Z">
        <w:r w:rsidRPr="009F0667">
          <w:rPr>
            <w:rFonts w:eastAsia="SimSun"/>
          </w:rPr>
          <w:t xml:space="preserve">on NAS </w:t>
        </w:r>
      </w:ins>
      <w:ins w:id="17" w:author="Mohamed A. Nassar (Nokia)" w:date="2026-02-12T14:46:00Z">
        <w:r w:rsidRPr="009F0667">
          <w:rPr>
            <w:rFonts w:eastAsia="SimSun"/>
          </w:rPr>
          <w:t>for</w:t>
        </w:r>
      </w:ins>
      <w:ins w:id="18" w:author="Mohamed A. Nassar (Nokia)" w:date="2026-02-12T14:45:00Z">
        <w:r w:rsidRPr="009F0667">
          <w:rPr>
            <w:rFonts w:eastAsia="SimSun"/>
          </w:rPr>
          <w:t xml:space="preserve"> the following aspects</w:t>
        </w:r>
      </w:ins>
      <w:ins w:id="19" w:author="Mohamed A. Nassar (Nokia)" w:date="2026-02-12T14:48:00Z">
        <w:r w:rsidRPr="009F0667">
          <w:rPr>
            <w:rFonts w:eastAsia="SimSun"/>
          </w:rPr>
          <w:t xml:space="preserve"> in 3GPP TR 23.801-1</w:t>
        </w:r>
      </w:ins>
      <w:ins w:id="20" w:author="Mohamed A. Nassar (Nokia)" w:date="2026-02-12T14:46:00Z">
        <w:r w:rsidRPr="009F0667">
          <w:rPr>
            <w:rFonts w:eastAsia="SimSun"/>
          </w:rPr>
          <w:t xml:space="preserve">: the use of AI </w:t>
        </w:r>
        <w:r w:rsidRPr="009F0667">
          <w:rPr>
            <w:rFonts w:eastAsia="SimSun" w:hint="eastAsia"/>
          </w:rPr>
          <w:t>(e.g.</w:t>
        </w:r>
        <w:r w:rsidRPr="009F0667">
          <w:rPr>
            <w:rFonts w:eastAsia="SimSun"/>
          </w:rPr>
          <w:t xml:space="preserve"> AI agent, user intent), computing, </w:t>
        </w:r>
        <w:r w:rsidRPr="009F0667">
          <w:rPr>
            <w:rFonts w:eastAsia="SimSun"/>
          </w:rPr>
          <w:lastRenderedPageBreak/>
          <w:t>sensing, data framework, migration and interworking,</w:t>
        </w:r>
      </w:ins>
      <w:ins w:id="21" w:author="Mohamed A. Nassar (Nokia)" w:date="2026-02-12T15:16:00Z">
        <w:r w:rsidRPr="009F0667">
          <w:rPr>
            <w:rFonts w:eastAsia="SimSun"/>
          </w:rPr>
          <w:t xml:space="preserve"> non-3GPP,</w:t>
        </w:r>
      </w:ins>
      <w:ins w:id="22" w:author="Mohamed A. Nassar (Nokia)" w:date="2026-02-12T15:17:00Z">
        <w:r w:rsidRPr="009F0667">
          <w:rPr>
            <w:rFonts w:eastAsia="SimSun"/>
          </w:rPr>
          <w:t xml:space="preserve"> fixed wireless access,</w:t>
        </w:r>
      </w:ins>
      <w:ins w:id="23" w:author="Mohamed A. Nassar (Nokia)" w:date="2026-02-12T14:46:00Z">
        <w:r w:rsidRPr="009F0667">
          <w:rPr>
            <w:rFonts w:eastAsia="SimSun"/>
          </w:rPr>
          <w:t xml:space="preserve"> NTN, Cellular IoT, network slicing, network sharing, QoS framework, policy framework, essential </w:t>
        </w:r>
      </w:ins>
      <w:ins w:id="24" w:author="Mohamed A. Nassar (Nokia)" w:date="2026-02-12T15:21:00Z">
        <w:r w:rsidRPr="009F0667">
          <w:rPr>
            <w:rFonts w:eastAsia="SimSun"/>
          </w:rPr>
          <w:t>s</w:t>
        </w:r>
      </w:ins>
      <w:ins w:id="25" w:author="Mohamed A. Nassar (Nokia)" w:date="2026-02-12T14:46:00Z">
        <w:r w:rsidRPr="009F0667">
          <w:rPr>
            <w:rFonts w:eastAsia="SimSun"/>
          </w:rPr>
          <w:t>ervices and localized service access</w:t>
        </w:r>
      </w:ins>
      <w:r w:rsidRPr="009F0667">
        <w:t>.</w:t>
      </w:r>
    </w:p>
    <w:p w14:paraId="282ABB95" w14:textId="5B8F3347" w:rsidR="00581010" w:rsidRDefault="009F0667">
      <w:pPr>
        <w:pStyle w:val="NO"/>
        <w:rPr>
          <w:ins w:id="26" w:author="Mohamed A. Nassar (Nokia)" w:date="2026-02-12T14:45:00Z"/>
        </w:rPr>
      </w:pPr>
      <w:ins w:id="27" w:author="Mohamed A. Nassar (Nokia)" w:date="2026-02-12T14:51:00Z">
        <w:r w:rsidRPr="009F0667">
          <w:t>NOTE</w:t>
        </w:r>
      </w:ins>
      <w:ins w:id="28" w:author="Mohamed A. Nassar (Nokia)" w:date="2026-02-12T22:44:00Z" w16du:dateUtc="2026-02-12T17:14:00Z">
        <w:r w:rsidR="0026625F">
          <w:t> </w:t>
        </w:r>
      </w:ins>
      <w:ins w:id="29" w:author="Mohamed A. Nassar (Nokia)" w:date="2026-02-12T14:51:00Z">
        <w:r w:rsidRPr="009F0667">
          <w:t xml:space="preserve">2: </w:t>
        </w:r>
      </w:ins>
      <w:ins w:id="30" w:author="Mohamed A. Nassar (Nokia)" w:date="2026-02-12T14:55:00Z">
        <w:r w:rsidRPr="009F0667">
          <w:t>The impacts of the items stated in WT#3.1 on NAS are subject to 3GPP TR 23.801-1</w:t>
        </w:r>
      </w:ins>
      <w:ins w:id="31" w:author="Mohamed A. Nassar (Nokia)" w:date="2026-02-12T14:51:00Z">
        <w:r w:rsidRPr="009F0667">
          <w:t>.</w:t>
        </w:r>
      </w:ins>
    </w:p>
    <w:p w14:paraId="282ABB96" w14:textId="77777777" w:rsidR="00581010" w:rsidRDefault="009F0667">
      <w:pPr>
        <w:pStyle w:val="NO"/>
        <w:rPr>
          <w:ins w:id="32" w:author="Xu" w:date="2026-02-10T21:40:00Z"/>
          <w:del w:id="33" w:author="Xu2" w:date="2026-02-11T22:59:00Z"/>
          <w:rFonts w:eastAsia="SimSun"/>
        </w:rPr>
      </w:pPr>
      <w:del w:id="34" w:author="Xu2" w:date="2026-02-11T22:59:00Z">
        <w:r>
          <w:rPr>
            <w:rFonts w:eastAsia="SimSun"/>
          </w:rPr>
          <w:delText xml:space="preserve">NOTE 2: The items in WT#3.1(AI </w:delText>
        </w:r>
        <w:r>
          <w:rPr>
            <w:rFonts w:eastAsia="SimSun" w:hint="eastAsia"/>
          </w:rPr>
          <w:delText>(e.g.</w:delText>
        </w:r>
        <w:r>
          <w:rPr>
            <w:rFonts w:eastAsia="SimSun"/>
          </w:rPr>
          <w:delText xml:space="preserve"> AI agent, user intent), computing, sensing and data framework) are subject to SA2 progress.</w:delText>
        </w:r>
      </w:del>
    </w:p>
    <w:p w14:paraId="282ABB97" w14:textId="77777777" w:rsidR="00581010" w:rsidRDefault="009F0667">
      <w:pPr>
        <w:pStyle w:val="NO"/>
        <w:rPr>
          <w:rFonts w:eastAsia="SimSun"/>
        </w:rPr>
      </w:pPr>
      <w:r>
        <w:rPr>
          <w:rFonts w:eastAsia="SimSun"/>
        </w:rPr>
        <w:t xml:space="preserve">NOTE 3: </w:t>
      </w:r>
      <w:r>
        <w:rPr>
          <w:rFonts w:eastAsia="SimSun" w:hint="eastAsia"/>
        </w:rPr>
        <w:t xml:space="preserve">Whether and how to optimally support diverse UE types with flexibility according to </w:t>
      </w:r>
      <w:ins w:id="35" w:author="Xu2" w:date="2026-02-11T22:57:00Z">
        <w:r>
          <w:rPr>
            <w:rFonts w:eastAsia="SimSun"/>
          </w:rPr>
          <w:t>3GPP </w:t>
        </w:r>
      </w:ins>
      <w:r>
        <w:rPr>
          <w:rFonts w:eastAsia="SimSun" w:hint="eastAsia"/>
        </w:rPr>
        <w:t xml:space="preserve">TR 22.870 </w:t>
      </w:r>
      <w:r>
        <w:rPr>
          <w:rFonts w:eastAsia="SimSun"/>
        </w:rPr>
        <w:t>need to be coordinated with SA2.</w:t>
      </w:r>
    </w:p>
    <w:p w14:paraId="282ABB98" w14:textId="77777777" w:rsidR="00581010" w:rsidRDefault="009F0667">
      <w:pPr>
        <w:pStyle w:val="EditorsNote"/>
        <w:rPr>
          <w:ins w:id="36" w:author="Xu" w:date="2026-02-10T21:46:00Z"/>
          <w:rFonts w:eastAsia="SimSun"/>
          <w:lang w:val="en-US" w:eastAsia="zh-CN"/>
        </w:rPr>
      </w:pPr>
      <w:ins w:id="37" w:author="Xu" w:date="2026-02-10T21:46:00Z">
        <w:r>
          <w:rPr>
            <w:rFonts w:eastAsia="SimSun" w:hint="eastAsia"/>
            <w:lang w:val="en-US" w:eastAsia="zh-CN"/>
          </w:rPr>
          <w:t>Editor's note: It is FFS whether and how to handle within this SID the study of stage-3 aspects of</w:t>
        </w:r>
      </w:ins>
      <w:ins w:id="38" w:author="Mohamed A. Nassar (Nokia)" w:date="2026-02-12T10:56:00Z">
        <w:r>
          <w:rPr>
            <w:rFonts w:eastAsia="SimSun"/>
            <w:lang w:val="en-US" w:eastAsia="zh-CN"/>
          </w:rPr>
          <w:t xml:space="preserve"> all</w:t>
        </w:r>
      </w:ins>
      <w:ins w:id="39" w:author="Xu" w:date="2026-02-10T21:46:00Z">
        <w:r>
          <w:rPr>
            <w:rFonts w:eastAsia="SimSun" w:hint="eastAsia"/>
            <w:lang w:val="en-US" w:eastAsia="zh-CN"/>
          </w:rPr>
          <w:t xml:space="preserve"> possible transport mechanisms </w:t>
        </w:r>
      </w:ins>
      <w:ins w:id="40" w:author="Xu" w:date="2026-02-10T21:48:00Z">
        <w:r>
          <w:rPr>
            <w:rFonts w:eastAsia="SimSun"/>
            <w:lang w:val="en-US" w:eastAsia="zh-CN"/>
          </w:rPr>
          <w:t xml:space="preserve">according to </w:t>
        </w:r>
      </w:ins>
      <w:ins w:id="41" w:author="Mohamed A. Nassar (Nokia)" w:date="2026-02-12T11:05:00Z">
        <w:r>
          <w:rPr>
            <w:rFonts w:eastAsia="SimSun"/>
            <w:lang w:val="en-US" w:eastAsia="zh-CN"/>
          </w:rPr>
          <w:t xml:space="preserve">3GPP </w:t>
        </w:r>
      </w:ins>
      <w:ins w:id="42" w:author="Xu" w:date="2026-02-10T21:48:00Z">
        <w:r>
          <w:rPr>
            <w:rFonts w:eastAsia="SimSun"/>
            <w:lang w:val="en-US" w:eastAsia="zh-CN"/>
          </w:rPr>
          <w:t>TR 23.801-1.</w:t>
        </w:r>
      </w:ins>
    </w:p>
    <w:p w14:paraId="282ABB99" w14:textId="77777777" w:rsidR="00581010" w:rsidRDefault="009F0667">
      <w:pPr>
        <w:ind w:left="1080" w:hanging="360"/>
      </w:pPr>
      <w:r>
        <w:rPr>
          <w:rFonts w:eastAsia="SimSun" w:hint="eastAsia"/>
          <w:b/>
          <w:bCs/>
          <w:lang w:val="en-US" w:eastAsia="zh-CN"/>
        </w:rPr>
        <w:t>WT#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 w:hint="eastAsia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eastAsia="SimSun" w:hint="eastAsia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eastAsia="SimSun" w:hint="eastAsia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eastAsia="SimSun" w:hint="eastAsia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10"/>
    <w:p w14:paraId="282ABB9A" w14:textId="77777777" w:rsidR="00581010" w:rsidRDefault="009F0667">
      <w:pPr>
        <w:pStyle w:val="EditorsNote"/>
        <w:pPrChange w:id="43" w:author="Xu2" w:date="2026-02-11T23:41:00Z">
          <w:pPr/>
        </w:pPrChange>
      </w:pPr>
      <w:ins w:id="44" w:author="Xu2" w:date="2026-02-11T23:41:00Z">
        <w:r>
          <w:t xml:space="preserve">Editor's note: </w:t>
        </w:r>
      </w:ins>
      <w:ins w:id="45" w:author="Mohamed A. Nassar (Nokia)" w:date="2026-02-12T10:22:00Z">
        <w:r>
          <w:rPr>
            <w:rFonts w:eastAsia="SimSun"/>
            <w:lang w:val="en-US" w:eastAsia="zh-CN"/>
          </w:rPr>
          <w:t>When</w:t>
        </w:r>
      </w:ins>
      <w:ins w:id="46" w:author="Xu2" w:date="2026-02-11T23:41:00Z"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to </w:t>
        </w:r>
      </w:ins>
      <w:ins w:id="47" w:author="Mohamed A. Nassar (Nokia)" w:date="2026-02-12T14:56:00Z">
        <w:r>
          <w:rPr>
            <w:rFonts w:eastAsia="SimSun"/>
            <w:lang w:val="en-US" w:eastAsia="zh-CN"/>
          </w:rPr>
          <w:t>start</w:t>
        </w:r>
      </w:ins>
      <w:ins w:id="48" w:author="Xu2" w:date="2026-02-11T23:41:00Z">
        <w:r>
          <w:rPr>
            <w:rFonts w:eastAsia="SimSun"/>
            <w:lang w:val="en-US" w:eastAsia="zh-CN"/>
          </w:rPr>
          <w:t xml:space="preserve"> </w:t>
        </w:r>
        <w:r>
          <w:rPr>
            <w:rFonts w:eastAsia="SimSun" w:hint="eastAsia"/>
            <w:lang w:val="en-US" w:eastAsia="zh-CN"/>
          </w:rPr>
          <w:t>WT#3 based on the stage 2 progress</w:t>
        </w:r>
        <w:r>
          <w:t xml:space="preserve"> is FFS.</w:t>
        </w:r>
      </w:ins>
    </w:p>
    <w:p w14:paraId="282ABB9B" w14:textId="77777777" w:rsidR="00581010" w:rsidRDefault="009F0667">
      <w:r>
        <w:t xml:space="preserve">The study shall not conclude on items that are under discussion in stage 2 working groups (SA2, SA3) for which no </w:t>
      </w:r>
      <w:r>
        <w:rPr>
          <w:rFonts w:eastAsia="SimSun"/>
        </w:rPr>
        <w:t>conclusion</w:t>
      </w:r>
      <w:r>
        <w:t xml:space="preserve"> has been agreed yet.</w:t>
      </w:r>
    </w:p>
    <w:p w14:paraId="282ABB9C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282ABB9D" w14:textId="77777777" w:rsidR="00581010" w:rsidRDefault="005810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581010" w14:paraId="282ABB9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82ABB9E" w14:textId="77777777" w:rsidR="00581010" w:rsidRDefault="009F066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81010" w14:paraId="282ABBA6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2ABBA0" w14:textId="77777777" w:rsidR="00581010" w:rsidRDefault="009F0667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282ABBA1" w14:textId="77777777" w:rsidR="00581010" w:rsidRDefault="009F0667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282ABBA2" w14:textId="77777777" w:rsidR="00581010" w:rsidRDefault="009F0667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282ABBA3" w14:textId="77777777" w:rsidR="00581010" w:rsidRDefault="009F066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282ABBA4" w14:textId="77777777" w:rsidR="00581010" w:rsidRDefault="009F0667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82ABBA5" w14:textId="77777777" w:rsidR="00581010" w:rsidRDefault="009F0667">
            <w:pPr>
              <w:pStyle w:val="TAH"/>
            </w:pPr>
            <w:r>
              <w:t>Rapporteur</w:t>
            </w:r>
          </w:p>
        </w:tc>
      </w:tr>
      <w:tr w:rsidR="00581010" w14:paraId="282ABBAF" w14:textId="77777777">
        <w:trPr>
          <w:cantSplit/>
          <w:jc w:val="center"/>
        </w:trPr>
        <w:tc>
          <w:tcPr>
            <w:tcW w:w="1617" w:type="dxa"/>
          </w:tcPr>
          <w:p w14:paraId="282ABBA7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282ABBA8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24.xxx</w:t>
            </w:r>
          </w:p>
        </w:tc>
        <w:tc>
          <w:tcPr>
            <w:tcW w:w="2268" w:type="dxa"/>
          </w:tcPr>
          <w:p w14:paraId="282ABBA9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82ABBAA" w14:textId="77777777" w:rsidR="00581010" w:rsidRDefault="009F0667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TSG#115</w:t>
            </w:r>
          </w:p>
          <w:p w14:paraId="282ABBAB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(March 2027)</w:t>
            </w:r>
          </w:p>
        </w:tc>
        <w:tc>
          <w:tcPr>
            <w:tcW w:w="1213" w:type="dxa"/>
          </w:tcPr>
          <w:p w14:paraId="282ABBAC" w14:textId="77777777" w:rsidR="00581010" w:rsidRDefault="009F0667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</w:t>
            </w:r>
            <w:ins w:id="49" w:author="Mohamed A. Nassar (Nokia)" w:date="2026-02-12T10:27:00Z">
              <w:r>
                <w:rPr>
                  <w:rFonts w:asciiTheme="majorBidi" w:hAnsiTheme="majorBidi" w:cstheme="majorBidi"/>
                  <w:i w:val="0"/>
                  <w:iCs/>
                </w:rPr>
                <w:t>6</w:t>
              </w:r>
            </w:ins>
            <w:del w:id="50" w:author="Mohamed A. Nassar (Nokia)" w:date="2026-02-12T10:27:00Z">
              <w:r>
                <w:rPr>
                  <w:rFonts w:asciiTheme="majorBidi" w:hAnsiTheme="majorBidi" w:cstheme="majorBidi"/>
                  <w:i w:val="0"/>
                  <w:iCs/>
                </w:rPr>
                <w:delText>7</w:delText>
              </w:r>
            </w:del>
          </w:p>
          <w:p w14:paraId="282ABBAD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</w:t>
            </w:r>
            <w:del w:id="51" w:author="Mohamed A. Nassar (Nokia)" w:date="2026-02-12T10:27:00Z">
              <w:r>
                <w:rPr>
                  <w:rFonts w:asciiTheme="majorBidi" w:hAnsiTheme="majorBidi" w:cstheme="majorBidi"/>
                  <w:iCs/>
                  <w:sz w:val="20"/>
                </w:rPr>
                <w:delText xml:space="preserve">September </w:delText>
              </w:r>
            </w:del>
            <w:ins w:id="52" w:author="Mohamed A. Nassar (Nokia)" w:date="2026-02-12T10:27:00Z">
              <w:r>
                <w:rPr>
                  <w:rFonts w:asciiTheme="majorBidi" w:hAnsiTheme="majorBidi" w:cstheme="majorBidi"/>
                  <w:iCs/>
                  <w:sz w:val="20"/>
                </w:rPr>
                <w:t xml:space="preserve">June </w:t>
              </w:r>
            </w:ins>
            <w:r>
              <w:rPr>
                <w:rFonts w:asciiTheme="majorBidi" w:hAnsiTheme="majorBidi" w:cstheme="majorBidi"/>
                <w:iCs/>
                <w:sz w:val="20"/>
              </w:rPr>
              <w:t>2027)</w:t>
            </w:r>
          </w:p>
        </w:tc>
        <w:tc>
          <w:tcPr>
            <w:tcW w:w="2047" w:type="dxa"/>
          </w:tcPr>
          <w:p w14:paraId="282ABBAE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TBD </w:t>
            </w:r>
          </w:p>
        </w:tc>
      </w:tr>
    </w:tbl>
    <w:p w14:paraId="282ABBB0" w14:textId="77777777" w:rsidR="00581010" w:rsidRDefault="00581010">
      <w:pPr>
        <w:pStyle w:val="FP"/>
      </w:pPr>
    </w:p>
    <w:p w14:paraId="282ABBB1" w14:textId="77777777" w:rsidR="00581010" w:rsidRDefault="0058101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81010" w14:paraId="282ABBB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ABBB2" w14:textId="77777777" w:rsidR="00581010" w:rsidRDefault="009F066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81010" w14:paraId="282ABBB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ABBB4" w14:textId="77777777" w:rsidR="00581010" w:rsidRDefault="009F066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ABBB5" w14:textId="77777777" w:rsidR="00581010" w:rsidRDefault="009F066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ABBB6" w14:textId="77777777" w:rsidR="00581010" w:rsidRDefault="009F066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ABBB7" w14:textId="77777777" w:rsidR="00581010" w:rsidRDefault="009F0667">
            <w:pPr>
              <w:pStyle w:val="TAH"/>
            </w:pPr>
            <w:r>
              <w:t>Remarks</w:t>
            </w:r>
          </w:p>
        </w:tc>
      </w:tr>
      <w:tr w:rsidR="00581010" w14:paraId="282ABB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BB9" w14:textId="77777777" w:rsidR="00581010" w:rsidRDefault="009F0667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BBA" w14:textId="77777777" w:rsidR="00581010" w:rsidRDefault="0058101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BBB" w14:textId="77777777" w:rsidR="00581010" w:rsidRDefault="0058101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BBC" w14:textId="77777777" w:rsidR="00581010" w:rsidRDefault="00581010">
            <w:pPr>
              <w:pStyle w:val="TAL"/>
            </w:pPr>
          </w:p>
        </w:tc>
      </w:tr>
    </w:tbl>
    <w:p w14:paraId="282ABBBE" w14:textId="77777777" w:rsidR="00581010" w:rsidRDefault="00581010"/>
    <w:p w14:paraId="282ABBBF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282ABBC0" w14:textId="77777777" w:rsidR="00581010" w:rsidRDefault="009F0667">
      <w:r>
        <w:t>TBD</w:t>
      </w:r>
    </w:p>
    <w:p w14:paraId="282ABBC1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282ABBC2" w14:textId="77777777" w:rsidR="00581010" w:rsidRDefault="009F0667">
      <w:r>
        <w:t>CT1</w:t>
      </w:r>
    </w:p>
    <w:p w14:paraId="282ABBC3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282ABBC4" w14:textId="77777777" w:rsidR="00581010" w:rsidRDefault="009F0667">
      <w:r>
        <w:rPr>
          <w:iCs/>
        </w:rPr>
        <w:t>SA1 for the services aspects, SA2 for the architectural aspects and SA3 for the security aspects.</w:t>
      </w:r>
    </w:p>
    <w:p w14:paraId="282ABBC5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81010" w14:paraId="282ABBC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82ABBC6" w14:textId="77777777" w:rsidR="00581010" w:rsidRDefault="009F0667">
            <w:pPr>
              <w:pStyle w:val="TAH"/>
            </w:pPr>
            <w:r>
              <w:t>Supporting IM name</w:t>
            </w:r>
          </w:p>
        </w:tc>
      </w:tr>
      <w:tr w:rsidR="00581010" w14:paraId="282ABBC9" w14:textId="77777777">
        <w:trPr>
          <w:cantSplit/>
          <w:jc w:val="center"/>
        </w:trPr>
        <w:tc>
          <w:tcPr>
            <w:tcW w:w="5029" w:type="dxa"/>
          </w:tcPr>
          <w:p w14:paraId="282ABBC8" w14:textId="77777777" w:rsidR="00581010" w:rsidRDefault="009F0667">
            <w:pPr>
              <w:pStyle w:val="TAL"/>
            </w:pPr>
            <w:r>
              <w:t>CableLabs</w:t>
            </w:r>
          </w:p>
        </w:tc>
      </w:tr>
      <w:tr w:rsidR="00581010" w14:paraId="282ABBCB" w14:textId="77777777">
        <w:trPr>
          <w:cantSplit/>
          <w:jc w:val="center"/>
        </w:trPr>
        <w:tc>
          <w:tcPr>
            <w:tcW w:w="5029" w:type="dxa"/>
          </w:tcPr>
          <w:p w14:paraId="282ABBCA" w14:textId="77777777" w:rsidR="00581010" w:rsidRDefault="009F066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581010" w14:paraId="282ABBCD" w14:textId="77777777">
        <w:trPr>
          <w:cantSplit/>
          <w:jc w:val="center"/>
        </w:trPr>
        <w:tc>
          <w:tcPr>
            <w:tcW w:w="5029" w:type="dxa"/>
          </w:tcPr>
          <w:p w14:paraId="282ABBCC" w14:textId="77777777" w:rsidR="00581010" w:rsidRDefault="009F0667">
            <w:pPr>
              <w:pStyle w:val="TAL"/>
              <w:rPr>
                <w:lang w:val="en-US" w:eastAsia="zh-CN"/>
              </w:rPr>
            </w:pPr>
            <w:r>
              <w:t>China Mobile</w:t>
            </w:r>
          </w:p>
        </w:tc>
      </w:tr>
      <w:tr w:rsidR="00581010" w14:paraId="282ABBCF" w14:textId="77777777">
        <w:trPr>
          <w:cantSplit/>
          <w:jc w:val="center"/>
        </w:trPr>
        <w:tc>
          <w:tcPr>
            <w:tcW w:w="5029" w:type="dxa"/>
          </w:tcPr>
          <w:p w14:paraId="282ABBCE" w14:textId="77777777" w:rsidR="00581010" w:rsidRDefault="009F066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581010" w14:paraId="282ABBD1" w14:textId="77777777">
        <w:trPr>
          <w:cantSplit/>
          <w:jc w:val="center"/>
        </w:trPr>
        <w:tc>
          <w:tcPr>
            <w:tcW w:w="5029" w:type="dxa"/>
          </w:tcPr>
          <w:p w14:paraId="282ABBD0" w14:textId="77777777" w:rsidR="00581010" w:rsidRDefault="009F066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</w:t>
            </w: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  <w:proofErr w:type="spellEnd"/>
          </w:p>
        </w:tc>
      </w:tr>
      <w:tr w:rsidR="00581010" w14:paraId="282ABBD3" w14:textId="77777777">
        <w:trPr>
          <w:cantSplit/>
          <w:jc w:val="center"/>
        </w:trPr>
        <w:tc>
          <w:tcPr>
            <w:tcW w:w="5029" w:type="dxa"/>
          </w:tcPr>
          <w:p w14:paraId="282ABBD2" w14:textId="77777777" w:rsidR="00581010" w:rsidRDefault="009F0667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581010" w14:paraId="282ABBD5" w14:textId="77777777">
        <w:trPr>
          <w:cantSplit/>
          <w:jc w:val="center"/>
        </w:trPr>
        <w:tc>
          <w:tcPr>
            <w:tcW w:w="5029" w:type="dxa"/>
          </w:tcPr>
          <w:p w14:paraId="282ABBD4" w14:textId="77777777" w:rsidR="00581010" w:rsidRDefault="009F0667">
            <w:pPr>
              <w:pStyle w:val="TAL"/>
            </w:pPr>
            <w:r>
              <w:t>LG Electronics</w:t>
            </w:r>
          </w:p>
        </w:tc>
      </w:tr>
      <w:tr w:rsidR="00581010" w14:paraId="282ABBD7" w14:textId="77777777">
        <w:trPr>
          <w:cantSplit/>
          <w:jc w:val="center"/>
        </w:trPr>
        <w:tc>
          <w:tcPr>
            <w:tcW w:w="5029" w:type="dxa"/>
          </w:tcPr>
          <w:p w14:paraId="282ABBD6" w14:textId="77777777" w:rsidR="00581010" w:rsidRDefault="009F0667">
            <w:pPr>
              <w:pStyle w:val="TAL"/>
            </w:pPr>
            <w:r>
              <w:t>Nokia</w:t>
            </w:r>
          </w:p>
        </w:tc>
      </w:tr>
      <w:tr w:rsidR="00581010" w14:paraId="282ABBD9" w14:textId="77777777">
        <w:trPr>
          <w:cantSplit/>
          <w:jc w:val="center"/>
        </w:trPr>
        <w:tc>
          <w:tcPr>
            <w:tcW w:w="5029" w:type="dxa"/>
          </w:tcPr>
          <w:p w14:paraId="282ABBD8" w14:textId="77777777" w:rsidR="00581010" w:rsidRDefault="009F0667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NTT DOCOMO</w:t>
            </w:r>
          </w:p>
        </w:tc>
      </w:tr>
      <w:tr w:rsidR="00581010" w14:paraId="282ABBD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DA" w14:textId="77777777" w:rsidR="00581010" w:rsidRDefault="009F066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581010" w14:paraId="282ABBD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DC" w14:textId="77777777" w:rsidR="00581010" w:rsidRDefault="009F066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581010" w14:paraId="282ABBD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DE" w14:textId="77777777" w:rsidR="00581010" w:rsidRDefault="009F0667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SHARP</w:t>
            </w:r>
          </w:p>
        </w:tc>
      </w:tr>
      <w:tr w:rsidR="00581010" w14:paraId="282ABBE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0" w14:textId="77777777" w:rsidR="00581010" w:rsidRDefault="009F0667">
            <w:pPr>
              <w:pStyle w:val="TAL"/>
              <w:rPr>
                <w:rFonts w:eastAsia="SimSun"/>
                <w:lang w:val="en-US" w:eastAsia="zh-CN"/>
              </w:rPr>
            </w:pPr>
            <w:r>
              <w:t>T-Mobile USA</w:t>
            </w:r>
          </w:p>
        </w:tc>
      </w:tr>
      <w:tr w:rsidR="00581010" w14:paraId="282ABBE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2" w14:textId="77777777" w:rsidR="00581010" w:rsidRDefault="009F0667">
            <w:pPr>
              <w:pStyle w:val="TAL"/>
            </w:pPr>
            <w:r>
              <w:rPr>
                <w:rFonts w:hint="eastAsia"/>
              </w:rPr>
              <w:t>Turkcell</w:t>
            </w:r>
          </w:p>
        </w:tc>
      </w:tr>
      <w:tr w:rsidR="00581010" w14:paraId="282ABBE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4" w14:textId="77777777" w:rsidR="00581010" w:rsidRDefault="009F0667">
            <w:pPr>
              <w:pStyle w:val="TAL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581010" w14:paraId="282ABBE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6" w14:textId="77777777" w:rsidR="00581010" w:rsidRDefault="009F0667">
            <w:pPr>
              <w:pStyle w:val="TAL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:rsidR="00581010" w14:paraId="282ABBE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8" w14:textId="77777777" w:rsidR="00581010" w:rsidRDefault="009F066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81010" w14:paraId="282ABBE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A" w14:textId="77777777" w:rsidR="00581010" w:rsidRDefault="009F0667">
            <w:pPr>
              <w:pStyle w:val="TAL"/>
              <w:rPr>
                <w:lang w:val="en-US"/>
              </w:rPr>
            </w:pPr>
            <w:ins w:id="53" w:author="Mohamed A. Nassar (Nokia)" w:date="2026-02-12T11:11:00Z">
              <w:r>
                <w:rPr>
                  <w:lang w:val="en-US"/>
                </w:rPr>
                <w:t>NEC</w:t>
              </w:r>
            </w:ins>
          </w:p>
        </w:tc>
      </w:tr>
      <w:tr w:rsidR="00581010" w14:paraId="282ABBE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C" w14:textId="77777777" w:rsidR="00581010" w:rsidRDefault="00581010">
            <w:pPr>
              <w:pStyle w:val="TAL"/>
            </w:pPr>
          </w:p>
        </w:tc>
      </w:tr>
      <w:tr w:rsidR="00581010" w14:paraId="282ABBE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E" w14:textId="77777777" w:rsidR="00581010" w:rsidRDefault="00581010">
            <w:pPr>
              <w:pStyle w:val="TAL"/>
            </w:pPr>
          </w:p>
        </w:tc>
      </w:tr>
      <w:tr w:rsidR="00581010" w14:paraId="282ABBF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F0" w14:textId="77777777" w:rsidR="00581010" w:rsidRDefault="00581010">
            <w:pPr>
              <w:pStyle w:val="TAL"/>
            </w:pPr>
          </w:p>
        </w:tc>
      </w:tr>
      <w:tr w:rsidR="00581010" w14:paraId="282ABBF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F2" w14:textId="77777777" w:rsidR="00581010" w:rsidRDefault="00581010">
            <w:pPr>
              <w:pStyle w:val="TAL"/>
            </w:pPr>
          </w:p>
        </w:tc>
      </w:tr>
      <w:tr w:rsidR="00581010" w14:paraId="282ABBF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F4" w14:textId="77777777" w:rsidR="00581010" w:rsidRDefault="00581010">
            <w:pPr>
              <w:pStyle w:val="TAL"/>
            </w:pPr>
          </w:p>
        </w:tc>
      </w:tr>
    </w:tbl>
    <w:p w14:paraId="282ABBF6" w14:textId="77777777" w:rsidR="00581010" w:rsidRDefault="00581010"/>
    <w:p w14:paraId="282ABBF7" w14:textId="77777777" w:rsidR="00581010" w:rsidRDefault="00581010"/>
    <w:sectPr w:rsidR="0058101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ABBFC" w14:textId="77777777" w:rsidR="009F0667" w:rsidRDefault="009F0667">
      <w:pPr>
        <w:spacing w:after="0"/>
      </w:pPr>
      <w:r>
        <w:separator/>
      </w:r>
    </w:p>
  </w:endnote>
  <w:endnote w:type="continuationSeparator" w:id="0">
    <w:p w14:paraId="282ABBFE" w14:textId="77777777" w:rsidR="009F0667" w:rsidRDefault="009F06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ABBF8" w14:textId="77777777" w:rsidR="00581010" w:rsidRDefault="009F0667">
      <w:pPr>
        <w:spacing w:after="0"/>
      </w:pPr>
      <w:r>
        <w:separator/>
      </w:r>
    </w:p>
  </w:footnote>
  <w:footnote w:type="continuationSeparator" w:id="0">
    <w:p w14:paraId="282ABBF9" w14:textId="77777777" w:rsidR="00581010" w:rsidRDefault="009F0667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u2">
    <w15:presenceInfo w15:providerId="None" w15:userId="Xu2"/>
  </w15:person>
  <w15:person w15:author="Mohamed A. Nassar (Nokia)">
    <w15:presenceInfo w15:providerId="AD" w15:userId="S::mohamed.a.nassar@nokia.com::16f0bb88-8067-415e-9f6b-8fd88b41753a"/>
  </w15:person>
  <w15:person w15:author="Xu">
    <w15:presenceInfo w15:providerId="None" w15:userId="Xu"/>
  </w15:person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D0C"/>
    <w:rsid w:val="00005E54"/>
    <w:rsid w:val="00006BB1"/>
    <w:rsid w:val="00015478"/>
    <w:rsid w:val="0002191A"/>
    <w:rsid w:val="00022302"/>
    <w:rsid w:val="0003016C"/>
    <w:rsid w:val="00030CD4"/>
    <w:rsid w:val="000344A1"/>
    <w:rsid w:val="00042051"/>
    <w:rsid w:val="00043F7D"/>
    <w:rsid w:val="00046686"/>
    <w:rsid w:val="00046FDD"/>
    <w:rsid w:val="000475F1"/>
    <w:rsid w:val="00050925"/>
    <w:rsid w:val="000510D0"/>
    <w:rsid w:val="00051F4B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91BFB"/>
    <w:rsid w:val="00094F23"/>
    <w:rsid w:val="000967F4"/>
    <w:rsid w:val="00097165"/>
    <w:rsid w:val="000A3AF4"/>
    <w:rsid w:val="000A6432"/>
    <w:rsid w:val="000B43EB"/>
    <w:rsid w:val="000C38FF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2528"/>
    <w:rsid w:val="00192B41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5EC"/>
    <w:rsid w:val="00253892"/>
    <w:rsid w:val="002541D3"/>
    <w:rsid w:val="00256429"/>
    <w:rsid w:val="0026253E"/>
    <w:rsid w:val="002660E9"/>
    <w:rsid w:val="0026625F"/>
    <w:rsid w:val="00272D61"/>
    <w:rsid w:val="0028618A"/>
    <w:rsid w:val="00286335"/>
    <w:rsid w:val="002919B7"/>
    <w:rsid w:val="00291EF2"/>
    <w:rsid w:val="00293833"/>
    <w:rsid w:val="00295D61"/>
    <w:rsid w:val="00297C1F"/>
    <w:rsid w:val="002B074C"/>
    <w:rsid w:val="002B2893"/>
    <w:rsid w:val="002B2FE7"/>
    <w:rsid w:val="002B34EA"/>
    <w:rsid w:val="002B4C3F"/>
    <w:rsid w:val="002B5361"/>
    <w:rsid w:val="002C1BA4"/>
    <w:rsid w:val="002C47B8"/>
    <w:rsid w:val="002D0CED"/>
    <w:rsid w:val="002D2D96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373AA"/>
    <w:rsid w:val="00346AD0"/>
    <w:rsid w:val="00354553"/>
    <w:rsid w:val="003672B3"/>
    <w:rsid w:val="003715B7"/>
    <w:rsid w:val="00376C60"/>
    <w:rsid w:val="003912A7"/>
    <w:rsid w:val="00392C87"/>
    <w:rsid w:val="003A0574"/>
    <w:rsid w:val="003A5FFA"/>
    <w:rsid w:val="003A67E1"/>
    <w:rsid w:val="003A7108"/>
    <w:rsid w:val="003B2166"/>
    <w:rsid w:val="003B30DB"/>
    <w:rsid w:val="003B77D1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440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C4C9B"/>
    <w:rsid w:val="004C58BA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202A"/>
    <w:rsid w:val="005065A1"/>
    <w:rsid w:val="00507903"/>
    <w:rsid w:val="0052032E"/>
    <w:rsid w:val="00521896"/>
    <w:rsid w:val="00522A80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60354"/>
    <w:rsid w:val="006606DB"/>
    <w:rsid w:val="00663AA4"/>
    <w:rsid w:val="0066582E"/>
    <w:rsid w:val="00665B9B"/>
    <w:rsid w:val="00671A2C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6598"/>
    <w:rsid w:val="006F1B00"/>
    <w:rsid w:val="006F2EEB"/>
    <w:rsid w:val="006F4B7A"/>
    <w:rsid w:val="007003EB"/>
    <w:rsid w:val="00700A59"/>
    <w:rsid w:val="00710142"/>
    <w:rsid w:val="007106C1"/>
    <w:rsid w:val="00712E81"/>
    <w:rsid w:val="00715590"/>
    <w:rsid w:val="0072203C"/>
    <w:rsid w:val="007237D9"/>
    <w:rsid w:val="00723919"/>
    <w:rsid w:val="007261D3"/>
    <w:rsid w:val="00733E86"/>
    <w:rsid w:val="007446E6"/>
    <w:rsid w:val="0074596C"/>
    <w:rsid w:val="00750D12"/>
    <w:rsid w:val="00756BBB"/>
    <w:rsid w:val="00761952"/>
    <w:rsid w:val="00761B9B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E1BA0"/>
    <w:rsid w:val="007F2297"/>
    <w:rsid w:val="007F55EC"/>
    <w:rsid w:val="007F6574"/>
    <w:rsid w:val="007F7100"/>
    <w:rsid w:val="00801C89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78D0"/>
    <w:rsid w:val="008624DE"/>
    <w:rsid w:val="008634EB"/>
    <w:rsid w:val="00866945"/>
    <w:rsid w:val="00876BD5"/>
    <w:rsid w:val="00880C59"/>
    <w:rsid w:val="00897C84"/>
    <w:rsid w:val="008A06BE"/>
    <w:rsid w:val="008A4FBB"/>
    <w:rsid w:val="008A5200"/>
    <w:rsid w:val="008A56FD"/>
    <w:rsid w:val="008B0F49"/>
    <w:rsid w:val="008C548E"/>
    <w:rsid w:val="008D3DA6"/>
    <w:rsid w:val="008D5DA3"/>
    <w:rsid w:val="008E70F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70864"/>
    <w:rsid w:val="009736D5"/>
    <w:rsid w:val="009768C3"/>
    <w:rsid w:val="0097713D"/>
    <w:rsid w:val="00977C43"/>
    <w:rsid w:val="0098195A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E48"/>
    <w:rsid w:val="009D6D9F"/>
    <w:rsid w:val="009E0B41"/>
    <w:rsid w:val="009E0FA5"/>
    <w:rsid w:val="009E17D8"/>
    <w:rsid w:val="009E1910"/>
    <w:rsid w:val="009E5DB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A4D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847"/>
    <w:rsid w:val="00C6590B"/>
    <w:rsid w:val="00C7131F"/>
    <w:rsid w:val="00C72714"/>
    <w:rsid w:val="00C76753"/>
    <w:rsid w:val="00C81DCE"/>
    <w:rsid w:val="00C8586A"/>
    <w:rsid w:val="00C9076D"/>
    <w:rsid w:val="00CA2B4F"/>
    <w:rsid w:val="00CA5DB0"/>
    <w:rsid w:val="00CB083D"/>
    <w:rsid w:val="00CB147C"/>
    <w:rsid w:val="00CB7480"/>
    <w:rsid w:val="00CC084E"/>
    <w:rsid w:val="00CC58ED"/>
    <w:rsid w:val="00CF49E3"/>
    <w:rsid w:val="00D0135E"/>
    <w:rsid w:val="00D145EC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313DD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D1DAF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FD82B57"/>
    <w:rsid w:val="266C4DBC"/>
    <w:rsid w:val="2A4753DF"/>
    <w:rsid w:val="2C5D77A9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  <w:rsid w:val="A1F7B229"/>
    <w:rsid w:val="A6FAA3A1"/>
    <w:rsid w:val="ABFF2B06"/>
    <w:rsid w:val="AEDFB525"/>
    <w:rsid w:val="B2AF8236"/>
    <w:rsid w:val="B67F6260"/>
    <w:rsid w:val="B96B7C55"/>
    <w:rsid w:val="BED8B50A"/>
    <w:rsid w:val="CFFE12F2"/>
    <w:rsid w:val="CFFF7E83"/>
    <w:rsid w:val="DEF02A04"/>
    <w:rsid w:val="DFF60DDA"/>
    <w:rsid w:val="EEBF6384"/>
    <w:rsid w:val="EF75D087"/>
    <w:rsid w:val="EFEFD59A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2ABB1C"/>
  <w15:docId w15:val="{09EEDE17-2703-448B-A184-A0B8B2AB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5">
    <w:name w:val="Revision5"/>
    <w:hidden/>
    <w:uiPriority w:val="99"/>
    <w:unhideWhenUsed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132F7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867</Words>
  <Characters>5054</Characters>
  <Application>Microsoft Office Word</Application>
  <DocSecurity>0</DocSecurity>
  <Lines>229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Mohamed A. Nassar (Nokia)</cp:lastModifiedBy>
  <cp:revision>235</cp:revision>
  <cp:lastPrinted>2001-04-24T21:00:00Z</cp:lastPrinted>
  <dcterms:created xsi:type="dcterms:W3CDTF">2023-01-06T01:57:00Z</dcterms:created>
  <dcterms:modified xsi:type="dcterms:W3CDTF">2026-02-12T17:47:00Z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